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4C" w:rsidRDefault="003B234C" w:rsidP="00AC14DF">
      <w:pPr>
        <w:pStyle w:val="berschrift2"/>
      </w:pPr>
      <w:r>
        <w:t>Aufgabe 6: Ein Fünfeck und fünf Rechtecke im Kreis</w:t>
      </w:r>
    </w:p>
    <w:p w:rsidR="003B234C" w:rsidRDefault="003B234C" w:rsidP="0066128B">
      <w:pPr>
        <w:keepNext/>
        <w:jc w:val="center"/>
      </w:pPr>
      <w:r w:rsidRPr="00182813">
        <w:rPr>
          <w:noProof/>
          <w:lang w:eastAsia="de-AT"/>
        </w:rPr>
        <w:drawing>
          <wp:inline distT="0" distB="0" distL="0" distR="0" wp14:anchorId="7BFC3715" wp14:editId="15DA1A17">
            <wp:extent cx="2432930" cy="2415600"/>
            <wp:effectExtent l="0" t="0" r="5715" b="381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930" cy="24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4C" w:rsidRDefault="003B234C" w:rsidP="008D7EF2">
      <w:r w:rsidRPr="00075113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13.9pt" o:ole="">
            <v:imagedata r:id="rId6" o:title=""/>
          </v:shape>
          <o:OLEObject Type="Embed" ProgID="Equation.DSMT4" ShapeID="_x0000_i1025" DrawAspect="Content" ObjectID="_1548798628" r:id="rId7"/>
        </w:object>
      </w:r>
      <w:r>
        <w:t xml:space="preserve"> ist ein regelmäßiges Fünfeck. An allen Seiten befinden sich kongruente Rechtecke. Die Rechtecke berühren den Kreis </w:t>
      </w:r>
      <w:r w:rsidRPr="00A836B6">
        <w:rPr>
          <w:position w:val="-14"/>
        </w:rPr>
        <w:object w:dxaOrig="820" w:dyaOrig="400">
          <v:shape id="_x0000_i1026" type="#_x0000_t75" style="width:40.4pt;height:20.2pt" o:ole="">
            <v:imagedata r:id="rId8" o:title=""/>
          </v:shape>
          <o:OLEObject Type="Embed" ProgID="Equation.DSMT4" ShapeID="_x0000_i1026" DrawAspect="Content" ObjectID="_1548798629" r:id="rId9"/>
        </w:object>
      </w:r>
      <w:r>
        <w:t xml:space="preserve"> von innen. Wenn der Flächeninhalt der Rechtecke bei gegebenem </w:t>
      </w:r>
      <w:r w:rsidRPr="00025957">
        <w:rPr>
          <w:position w:val="-4"/>
        </w:rPr>
        <w:object w:dxaOrig="180" w:dyaOrig="200">
          <v:shape id="_x0000_i1027" type="#_x0000_t75" style="width:8.85pt;height:10.1pt" o:ole="">
            <v:imagedata r:id="rId10" o:title=""/>
          </v:shape>
          <o:OLEObject Type="Embed" ProgID="Equation.DSMT4" ShapeID="_x0000_i1027" DrawAspect="Content" ObjectID="_1548798630" r:id="rId11"/>
        </w:object>
      </w:r>
      <w:r>
        <w:t xml:space="preserve"> maximal ist, finde man die Seite </w:t>
      </w:r>
      <w:r w:rsidRPr="00075113">
        <w:rPr>
          <w:position w:val="-6"/>
        </w:rPr>
        <w:object w:dxaOrig="760" w:dyaOrig="340">
          <v:shape id="_x0000_i1028" type="#_x0000_t75" style="width:37.9pt;height:16.4pt" o:ole="">
            <v:imagedata r:id="rId12" o:title=""/>
          </v:shape>
          <o:OLEObject Type="Embed" ProgID="Equation.DSMT4" ShapeID="_x0000_i1028" DrawAspect="Content" ObjectID="_1548798631" r:id="rId13"/>
        </w:object>
      </w:r>
      <w:r>
        <w:t xml:space="preserve"> eines Rechtecks in Abhängigkeit von </w:t>
      </w:r>
      <w:r w:rsidRPr="00796A2D">
        <w:rPr>
          <w:position w:val="-4"/>
        </w:rPr>
        <w:object w:dxaOrig="180" w:dyaOrig="200">
          <v:shape id="_x0000_i1029" type="#_x0000_t75" style="width:8.85pt;height:8.85pt" o:ole="">
            <v:imagedata r:id="rId14" o:title=""/>
          </v:shape>
          <o:OLEObject Type="Embed" ProgID="Equation.DSMT4" ShapeID="_x0000_i1029" DrawAspect="Content" ObjectID="_1548798632" r:id="rId15"/>
        </w:object>
      </w:r>
      <w:r>
        <w:t>.</w: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C"/>
    <w:rsid w:val="001A35C9"/>
    <w:rsid w:val="001E5245"/>
    <w:rsid w:val="00235596"/>
    <w:rsid w:val="0028125E"/>
    <w:rsid w:val="002B610F"/>
    <w:rsid w:val="003757C0"/>
    <w:rsid w:val="003B234C"/>
    <w:rsid w:val="005A473E"/>
    <w:rsid w:val="005D63C3"/>
    <w:rsid w:val="00764F8F"/>
    <w:rsid w:val="008D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234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234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234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234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